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4917" w14:textId="77777777" w:rsidR="00AB33B7" w:rsidRDefault="00AB33B7" w:rsidP="00AB33B7">
      <w:r w:rsidRPr="0043115E">
        <w:rPr>
          <w:noProof/>
        </w:rPr>
        <w:drawing>
          <wp:inline distT="0" distB="0" distL="0" distR="0" wp14:anchorId="3061F77F" wp14:editId="39608885">
            <wp:extent cx="3038475" cy="466725"/>
            <wp:effectExtent l="0" t="0" r="9525" b="9525"/>
            <wp:docPr id="3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DF35" w14:textId="47F9C470" w:rsidR="00AB33B7" w:rsidRDefault="00AB33B7" w:rsidP="00AB33B7">
      <w:pPr>
        <w:spacing w:line="240" w:lineRule="auto"/>
        <w:ind w:left="540"/>
        <w:rPr>
          <w:rFonts w:ascii="Calibri" w:eastAsia="Times New Roman" w:hAnsi="Calibri" w:cs="Calibri"/>
          <w:b/>
          <w:bCs/>
        </w:rPr>
      </w:pPr>
      <w:r w:rsidRPr="0043115E">
        <w:rPr>
          <w:rFonts w:ascii="Calibri" w:eastAsia="Times New Roman" w:hAnsi="Calibri" w:cs="Calibri"/>
          <w:b/>
          <w:bCs/>
        </w:rPr>
        <w:t>Member</w:t>
      </w:r>
      <w:r>
        <w:rPr>
          <w:rFonts w:ascii="Calibri" w:eastAsia="Times New Roman" w:hAnsi="Calibri" w:cs="Calibri"/>
          <w:b/>
          <w:bCs/>
        </w:rPr>
        <w:t xml:space="preserve">s </w:t>
      </w:r>
      <w:r w:rsidR="004B300B">
        <w:rPr>
          <w:rFonts w:ascii="Calibri" w:eastAsia="Times New Roman" w:hAnsi="Calibri" w:cs="Calibri"/>
          <w:b/>
          <w:bCs/>
        </w:rPr>
        <w:t xml:space="preserve">Planning </w:t>
      </w:r>
      <w:r w:rsidRPr="0043115E">
        <w:rPr>
          <w:rFonts w:ascii="Calibri" w:eastAsia="Times New Roman" w:hAnsi="Calibri" w:cs="Calibri"/>
          <w:b/>
          <w:bCs/>
        </w:rPr>
        <w:t>Committee (M</w:t>
      </w:r>
      <w:r w:rsidR="004B300B">
        <w:rPr>
          <w:rFonts w:ascii="Calibri" w:eastAsia="Times New Roman" w:hAnsi="Calibri" w:cs="Calibri"/>
          <w:b/>
          <w:bCs/>
        </w:rPr>
        <w:t>P</w:t>
      </w:r>
      <w:r w:rsidRPr="0043115E">
        <w:rPr>
          <w:rFonts w:ascii="Calibri" w:eastAsia="Times New Roman" w:hAnsi="Calibri" w:cs="Calibri"/>
          <w:b/>
          <w:bCs/>
        </w:rPr>
        <w:t>C) Meeting</w:t>
      </w:r>
      <w:r w:rsidR="004229BB">
        <w:rPr>
          <w:rFonts w:ascii="Calibri" w:eastAsia="Times New Roman" w:hAnsi="Calibri" w:cs="Calibri"/>
          <w:b/>
          <w:bCs/>
        </w:rPr>
        <w:t xml:space="preserve"> </w:t>
      </w:r>
      <w:r w:rsidR="0039047A">
        <w:rPr>
          <w:rFonts w:ascii="Calibri" w:eastAsia="Times New Roman" w:hAnsi="Calibri" w:cs="Calibri"/>
          <w:b/>
          <w:bCs/>
        </w:rPr>
        <w:t>–</w:t>
      </w:r>
      <w:r w:rsidR="004229BB">
        <w:rPr>
          <w:rFonts w:ascii="Calibri" w:eastAsia="Times New Roman" w:hAnsi="Calibri" w:cs="Calibri"/>
          <w:b/>
          <w:bCs/>
        </w:rPr>
        <w:t xml:space="preserve"> </w:t>
      </w:r>
      <w:r w:rsidR="00D47DDF">
        <w:rPr>
          <w:rFonts w:ascii="Calibri" w:eastAsia="Times New Roman" w:hAnsi="Calibri" w:cs="Calibri"/>
          <w:b/>
          <w:bCs/>
        </w:rPr>
        <w:t>Ju</w:t>
      </w:r>
      <w:r w:rsidR="00040371">
        <w:rPr>
          <w:rFonts w:ascii="Calibri" w:eastAsia="Times New Roman" w:hAnsi="Calibri" w:cs="Calibri"/>
          <w:b/>
          <w:bCs/>
        </w:rPr>
        <w:t>ly 20</w:t>
      </w:r>
      <w:r w:rsidR="004229BB">
        <w:rPr>
          <w:rFonts w:ascii="Calibri" w:eastAsia="Times New Roman" w:hAnsi="Calibri" w:cs="Calibri"/>
          <w:b/>
          <w:bCs/>
        </w:rPr>
        <w:t>, 2022</w:t>
      </w:r>
    </w:p>
    <w:p w14:paraId="1D2D6B74" w14:textId="41C5C55C" w:rsidR="005426E4" w:rsidRPr="005426E4" w:rsidRDefault="005426E4" w:rsidP="00AB33B7">
      <w:pPr>
        <w:spacing w:line="240" w:lineRule="auto"/>
        <w:ind w:left="540"/>
        <w:rPr>
          <w:rFonts w:ascii="Calibri" w:eastAsia="Times New Roman" w:hAnsi="Calibri" w:cs="Calibri"/>
        </w:rPr>
      </w:pPr>
      <w:r w:rsidRPr="005426E4">
        <w:rPr>
          <w:rFonts w:ascii="Calibri" w:eastAsia="Times New Roman" w:hAnsi="Calibri" w:cs="Calibri"/>
        </w:rPr>
        <w:t xml:space="preserve">Minutes captured by </w:t>
      </w:r>
      <w:r w:rsidR="00040371">
        <w:rPr>
          <w:rFonts w:ascii="Calibri" w:eastAsia="Times New Roman" w:hAnsi="Calibri" w:cs="Calibri"/>
        </w:rPr>
        <w:t>Dave Angell</w:t>
      </w:r>
      <w:r w:rsidRPr="005426E4">
        <w:rPr>
          <w:rFonts w:ascii="Calibri" w:eastAsia="Times New Roman" w:hAnsi="Calibri" w:cs="Calibri"/>
        </w:rPr>
        <w:t>, WPP</w:t>
      </w:r>
    </w:p>
    <w:p w14:paraId="16D3FC78" w14:textId="5D8933BA" w:rsidR="004B300B" w:rsidRDefault="004B300B" w:rsidP="00AB33B7">
      <w:pPr>
        <w:spacing w:line="240" w:lineRule="auto"/>
        <w:ind w:left="540"/>
        <w:rPr>
          <w:rFonts w:ascii="Calibri" w:eastAsia="Times New Roman" w:hAnsi="Calibri" w:cs="Calibri"/>
          <w:b/>
          <w:bCs/>
        </w:rPr>
      </w:pPr>
    </w:p>
    <w:p w14:paraId="24A0BF28" w14:textId="439335CD" w:rsidR="004B300B" w:rsidRPr="004B300B" w:rsidRDefault="005426E4" w:rsidP="00296724">
      <w:pPr>
        <w:pStyle w:val="Heading2"/>
        <w:rPr>
          <w:rStyle w:val="IntenseReference"/>
          <w:b w:val="0"/>
          <w:bCs w:val="0"/>
          <w:smallCaps w:val="0"/>
        </w:rPr>
      </w:pPr>
      <w:r w:rsidRPr="00296724">
        <w:rPr>
          <w:rStyle w:val="IntenseReference"/>
          <w:b w:val="0"/>
          <w:bCs w:val="0"/>
          <w:smallCaps w:val="0"/>
          <w:color w:val="2F5496" w:themeColor="accent1" w:themeShade="BF"/>
          <w:spacing w:val="0"/>
        </w:rPr>
        <w:t>Introductions</w:t>
      </w:r>
    </w:p>
    <w:p w14:paraId="45D2341A" w14:textId="3DAD3481" w:rsidR="004B300B" w:rsidRDefault="004B300B" w:rsidP="00296724">
      <w:pPr>
        <w:jc w:val="both"/>
      </w:pPr>
      <w:r>
        <w:t xml:space="preserve">Quorum established – </w:t>
      </w:r>
      <w:r w:rsidRPr="004008A1">
        <w:t>1</w:t>
      </w:r>
      <w:r w:rsidR="004008A1" w:rsidRPr="004008A1">
        <w:t>1</w:t>
      </w:r>
      <w:r>
        <w:t xml:space="preserve"> parties represented. </w:t>
      </w:r>
      <w:r w:rsidR="00296724">
        <w:t xml:space="preserve">Chelsea </w:t>
      </w:r>
      <w:r w:rsidR="00073F1C">
        <w:t>kicked off the meeting</w:t>
      </w:r>
      <w:r w:rsidR="009C4DDA">
        <w:t>.</w:t>
      </w:r>
    </w:p>
    <w:p w14:paraId="78B45A87" w14:textId="7FFF1FF0" w:rsidR="00807F3E" w:rsidRDefault="00D47DDF" w:rsidP="000F60AF">
      <w:pPr>
        <w:pStyle w:val="Heading2"/>
      </w:pPr>
      <w:r>
        <w:t>Posting of Study Scope for Stakeholders</w:t>
      </w:r>
    </w:p>
    <w:p w14:paraId="6FAC8C99" w14:textId="7CE79138" w:rsidR="008F4BEC" w:rsidRPr="008F4BEC" w:rsidRDefault="008F4BEC" w:rsidP="008F4BEC">
      <w:r>
        <w:t>See action item below</w:t>
      </w:r>
    </w:p>
    <w:p w14:paraId="72806B56" w14:textId="17835A95" w:rsidR="007D447F" w:rsidRDefault="009C1079" w:rsidP="003C16DE">
      <w:pPr>
        <w:pStyle w:val="Heading2"/>
      </w:pPr>
      <w:r>
        <w:t>Base Case Comparison</w:t>
      </w:r>
    </w:p>
    <w:p w14:paraId="42669F5B" w14:textId="6630B599" w:rsidR="009C1079" w:rsidRPr="009C1079" w:rsidRDefault="009C1079" w:rsidP="009C1079">
      <w:r>
        <w:t xml:space="preserve">Ben and Zach </w:t>
      </w:r>
      <w:r w:rsidR="004052E7">
        <w:t xml:space="preserve">demonstrated the base case comparison tool </w:t>
      </w:r>
      <w:r w:rsidR="00492AF4">
        <w:t xml:space="preserve">and </w:t>
      </w:r>
      <w:r w:rsidR="004052E7">
        <w:t>results.</w:t>
      </w:r>
      <w:r w:rsidR="005E0120">
        <w:t xml:space="preserve"> See action item below</w:t>
      </w:r>
    </w:p>
    <w:p w14:paraId="54262339" w14:textId="01876307" w:rsidR="00F450DC" w:rsidRDefault="00F450DC" w:rsidP="003C16DE">
      <w:pPr>
        <w:pStyle w:val="Heading2"/>
      </w:pPr>
      <w:r>
        <w:t>Economic Study</w:t>
      </w:r>
      <w:r w:rsidR="002A4B8A">
        <w:t xml:space="preserve"> Requests</w:t>
      </w:r>
    </w:p>
    <w:p w14:paraId="2996C8FB" w14:textId="4A7BCD9B" w:rsidR="00F450DC" w:rsidRPr="00F450DC" w:rsidRDefault="005E0120" w:rsidP="00F450DC">
      <w:r>
        <w:t xml:space="preserve">Chelsea described that the Oregon wind economic study request is in a pre-scoping </w:t>
      </w:r>
      <w:r w:rsidR="008A048F">
        <w:t xml:space="preserve">phase with the requester. There was some discussion of who should participate which was concluded by Kishore </w:t>
      </w:r>
      <w:r w:rsidR="00476F4A">
        <w:t>stating that insertion of 3 GW in the Oregon I-5 corridor will significantly impact the regions flows</w:t>
      </w:r>
      <w:r w:rsidR="009E69D4">
        <w:t>.</w:t>
      </w:r>
    </w:p>
    <w:p w14:paraId="15D36182" w14:textId="54BC3ABC" w:rsidR="00FB2775" w:rsidRDefault="00994C5C" w:rsidP="003C16DE">
      <w:pPr>
        <w:pStyle w:val="Heading2"/>
      </w:pPr>
      <w:r>
        <w:t>Open Discussion</w:t>
      </w:r>
    </w:p>
    <w:p w14:paraId="78B21920" w14:textId="2E35A175" w:rsidR="00994C5C" w:rsidRDefault="00CB65FD" w:rsidP="00CB65FD">
      <w:r>
        <w:t>None</w:t>
      </w:r>
    </w:p>
    <w:p w14:paraId="4DFB81A8" w14:textId="065B53FF" w:rsidR="00FB2775" w:rsidRDefault="000F60AF" w:rsidP="000F60AF">
      <w:pPr>
        <w:pStyle w:val="Heading2"/>
      </w:pPr>
      <w:r>
        <w:t>Decisions:</w:t>
      </w:r>
    </w:p>
    <w:p w14:paraId="3E36A66B" w14:textId="13BA0052" w:rsidR="00CB65FD" w:rsidRPr="00BA4EBE" w:rsidRDefault="00381DBC" w:rsidP="00CB65FD">
      <w:r>
        <w:t xml:space="preserve">June Meeting </w:t>
      </w:r>
      <w:r w:rsidR="0024760E">
        <w:t>Minutes</w:t>
      </w:r>
      <w:r>
        <w:t xml:space="preserve"> - </w:t>
      </w:r>
      <w:r w:rsidR="004E22A7">
        <w:t xml:space="preserve">Layne Maxfield </w:t>
      </w:r>
      <w:r w:rsidR="004A3057">
        <w:t xml:space="preserve">motioned </w:t>
      </w:r>
      <w:r w:rsidR="004E22A7">
        <w:t>to approve</w:t>
      </w:r>
      <w:r w:rsidR="009E69D4">
        <w:t xml:space="preserve">, </w:t>
      </w:r>
      <w:r w:rsidR="004E22A7">
        <w:t xml:space="preserve">seconded by </w:t>
      </w:r>
      <w:r w:rsidR="004A3057">
        <w:t>Curtis Westhoff</w:t>
      </w:r>
      <w:r w:rsidR="009E69D4">
        <w:t xml:space="preserve">, and </w:t>
      </w:r>
      <w:r w:rsidR="004E22A7">
        <w:t>approved by consensus.</w:t>
      </w:r>
      <w:r w:rsidR="000729EB">
        <w:t xml:space="preserve"> </w:t>
      </w:r>
    </w:p>
    <w:p w14:paraId="6B18414E" w14:textId="5049548C" w:rsidR="000F60AF" w:rsidRDefault="000F60AF" w:rsidP="000F60AF">
      <w:pPr>
        <w:pStyle w:val="Heading2"/>
      </w:pPr>
      <w:r>
        <w:t>Actions:</w:t>
      </w:r>
    </w:p>
    <w:p w14:paraId="25A90209" w14:textId="4F5EE730" w:rsidR="00123E18" w:rsidRDefault="00123E18" w:rsidP="00123E18">
      <w:r>
        <w:rPr>
          <w:rFonts w:ascii="Calibri" w:hAnsi="Calibri" w:cs="Calibri"/>
          <w:color w:val="000000"/>
          <w:shd w:val="clear" w:color="auto" w:fill="FFFFFF"/>
        </w:rPr>
        <w:t xml:space="preserve">Member </w:t>
      </w:r>
      <w:r w:rsidR="009E69D4">
        <w:rPr>
          <w:rFonts w:ascii="Calibri" w:hAnsi="Calibri" w:cs="Calibri"/>
          <w:color w:val="000000"/>
          <w:shd w:val="clear" w:color="auto" w:fill="FFFFFF"/>
        </w:rPr>
        <w:t>representatives</w:t>
      </w:r>
      <w:r>
        <w:rPr>
          <w:rFonts w:ascii="Calibri" w:hAnsi="Calibri" w:cs="Calibri"/>
          <w:color w:val="000000"/>
          <w:shd w:val="clear" w:color="auto" w:fill="FFFFFF"/>
        </w:rPr>
        <w:t xml:space="preserve"> to submit Draft Study Scope comments by July 21</w:t>
      </w:r>
      <w:r w:rsidRPr="000F7B8E">
        <w:rPr>
          <w:rFonts w:ascii="Calibri" w:hAnsi="Calibri" w:cs="Calibri"/>
          <w:color w:val="000000"/>
          <w:shd w:val="clear" w:color="auto" w:fill="FFFFFF"/>
          <w:vertAlign w:val="superscript"/>
        </w:rPr>
        <w:t>st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3C924F89" w14:textId="77777777" w:rsidR="00123E18" w:rsidRDefault="008F4BEC" w:rsidP="00772C6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Member representative</w:t>
      </w:r>
      <w:r w:rsidR="00123E18"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 xml:space="preserve"> to r</w:t>
      </w:r>
      <w:r w:rsidR="00835B5D">
        <w:rPr>
          <w:rFonts w:ascii="Calibri" w:hAnsi="Calibri" w:cs="Calibri"/>
          <w:color w:val="000000"/>
          <w:shd w:val="clear" w:color="auto" w:fill="FFFFFF"/>
        </w:rPr>
        <w:t>eview the base cases</w:t>
      </w:r>
      <w:r w:rsidR="00E7536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F458B">
        <w:rPr>
          <w:rFonts w:ascii="Calibri" w:hAnsi="Calibri" w:cs="Calibri"/>
          <w:color w:val="000000"/>
          <w:shd w:val="clear" w:color="auto" w:fill="FFFFFF"/>
        </w:rPr>
        <w:t xml:space="preserve">and contingency list </w:t>
      </w:r>
      <w:r>
        <w:rPr>
          <w:rFonts w:ascii="Calibri" w:hAnsi="Calibri" w:cs="Calibri"/>
          <w:color w:val="000000"/>
          <w:shd w:val="clear" w:color="auto" w:fill="FFFFFF"/>
        </w:rPr>
        <w:t xml:space="preserve">and submit revisions and/or comments </w:t>
      </w:r>
      <w:r w:rsidR="00E75367">
        <w:rPr>
          <w:rFonts w:ascii="Calibri" w:hAnsi="Calibri" w:cs="Calibri"/>
          <w:color w:val="000000"/>
          <w:shd w:val="clear" w:color="auto" w:fill="FFFFFF"/>
        </w:rPr>
        <w:t xml:space="preserve">by </w:t>
      </w:r>
      <w:r w:rsidR="00FF458B">
        <w:rPr>
          <w:rFonts w:ascii="Calibri" w:hAnsi="Calibri" w:cs="Calibri"/>
          <w:color w:val="000000"/>
          <w:shd w:val="clear" w:color="auto" w:fill="FFFFFF"/>
        </w:rPr>
        <w:t>July 27</w:t>
      </w:r>
      <w:r w:rsidR="000F7B8E" w:rsidRPr="000F7B8E">
        <w:rPr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6B2D91">
        <w:rPr>
          <w:rFonts w:ascii="Calibri" w:hAnsi="Calibri" w:cs="Calibri"/>
          <w:color w:val="000000"/>
          <w:shd w:val="clear" w:color="auto" w:fill="FFFFFF"/>
        </w:rPr>
        <w:t>.</w:t>
      </w:r>
      <w:r w:rsidR="007D11B0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1FA7438" w14:textId="0FDC2071" w:rsidR="00026F78" w:rsidRDefault="00073F1C" w:rsidP="00026F78">
      <w:pPr>
        <w:pStyle w:val="Heading2"/>
      </w:pPr>
      <w:r>
        <w:t>Representatives</w:t>
      </w:r>
      <w:r w:rsidR="009E69D4">
        <w:t xml:space="preserve"> Present</w:t>
      </w:r>
      <w:r w:rsidR="00026F78">
        <w:t>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420"/>
        <w:gridCol w:w="1940"/>
        <w:gridCol w:w="331"/>
        <w:gridCol w:w="2540"/>
        <w:gridCol w:w="460"/>
        <w:gridCol w:w="980"/>
      </w:tblGrid>
      <w:tr w:rsidR="008A724C" w:rsidRPr="008A724C" w14:paraId="50BFB5F3" w14:textId="77777777" w:rsidTr="008A724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1EC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Member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B4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Representative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5E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03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Alternate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7C9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26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Count</w:t>
            </w:r>
          </w:p>
        </w:tc>
      </w:tr>
      <w:tr w:rsidR="008A724C" w:rsidRPr="008A724C" w14:paraId="0C725F38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0C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Avista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91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April Spacek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B9C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96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John Gross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2C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13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3E0F2CE8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D5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BPA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C0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Berhanu Tesema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0C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3C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Paul Nguyen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E49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F4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22CD1D44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6A3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Chelan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A8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Zach Zornes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6A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17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Steve Wickel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F1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40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41647E11" w14:textId="77777777" w:rsidTr="008A724C">
        <w:trPr>
          <w:trHeight w:val="28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2A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MATL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A4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Sharmen Andrew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29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7B1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Ani Chopra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62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2B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8A724C" w:rsidRPr="008A724C" w14:paraId="14EE9F24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11C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IPC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E5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Curtis Westhoff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09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57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Stephen Longmuir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0F0E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6A5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62F2CC9F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48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NV Energy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D31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Jyotsna Chatrati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2F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8E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Charles Pottey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58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75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8A724C" w:rsidRPr="008A724C" w14:paraId="18AF2832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5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NorthWestern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D4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Matt Stajcar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38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07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Kim McClafferty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26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9BF1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06A8E7CE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01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PAC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373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Rikin Shah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9D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8B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Kishore Patel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C29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3A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63E74B3C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05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PGE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29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Ian Beil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C5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64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 xml:space="preserve">Chris </w:t>
            </w:r>
            <w:proofErr w:type="spellStart"/>
            <w:r w:rsidRPr="008A724C">
              <w:rPr>
                <w:rFonts w:ascii="Calibri" w:eastAsia="Times New Roman" w:hAnsi="Calibri" w:cs="Calibri"/>
              </w:rPr>
              <w:t>Kulink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3C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C5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18E05604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9F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lastRenderedPageBreak/>
              <w:t>PSE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B8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Erik Olson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1A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91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Emily Hnatishin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6BF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BC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2D3F3412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BE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SCL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0C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Rob Jones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CF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02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Nima Miri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FA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F4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5C8858EA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D3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A724C">
              <w:rPr>
                <w:rFonts w:ascii="Calibri" w:eastAsia="Times New Roman" w:hAnsi="Calibri" w:cs="Calibri"/>
              </w:rPr>
              <w:t>Sno</w:t>
            </w:r>
            <w:proofErr w:type="spellEnd"/>
            <w:r w:rsidRPr="008A724C">
              <w:rPr>
                <w:rFonts w:ascii="Calibri" w:eastAsia="Times New Roman" w:hAnsi="Calibri" w:cs="Calibri"/>
              </w:rPr>
              <w:t xml:space="preserve"> PUD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C0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Ken Che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822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15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John Martinsen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A3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329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0EF0AD84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DDC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Tacoma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D7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Khanh Thai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C4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F8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Megan Cammarano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5F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F5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8A724C" w:rsidRPr="008A724C" w14:paraId="5CC1C54B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ECF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EPSC Enrolled Party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55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Graham Retzlaff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77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28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5E8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CBA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8A724C" w:rsidRPr="008A724C" w14:paraId="6B4AB52E" w14:textId="77777777" w:rsidTr="008A724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36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EPSC State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22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Chris Parker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9A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2A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B60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03E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1</w:t>
            </w:r>
          </w:p>
        </w:tc>
      </w:tr>
      <w:tr w:rsidR="008A724C" w:rsidRPr="008A724C" w14:paraId="6EA9AB27" w14:textId="77777777" w:rsidTr="008A724C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CE4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A724C">
              <w:rPr>
                <w:rFonts w:ascii="Calibri" w:eastAsia="Times New Roman" w:hAnsi="Calibri" w:cs="Calibri"/>
                <w:b/>
                <w:bCs/>
              </w:rPr>
              <w:t>Support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EF3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BFD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72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F56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8A724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Quorum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3753BB2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36"/>
                <w:szCs w:val="36"/>
              </w:rPr>
            </w:pPr>
            <w:r w:rsidRPr="008A724C">
              <w:rPr>
                <w:rFonts w:ascii="Calibri" w:eastAsia="Times New Roman" w:hAnsi="Calibri" w:cs="Calibri"/>
                <w:color w:val="006100"/>
                <w:sz w:val="36"/>
                <w:szCs w:val="36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367" w14:textId="77777777" w:rsidR="008A724C" w:rsidRPr="008A724C" w:rsidRDefault="008A724C" w:rsidP="008A7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8A724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</w:t>
            </w:r>
          </w:p>
        </w:tc>
      </w:tr>
    </w:tbl>
    <w:p w14:paraId="73923FE2" w14:textId="77777777" w:rsidR="004B300B" w:rsidRPr="0043115E" w:rsidRDefault="004B300B" w:rsidP="00686B8F">
      <w:pPr>
        <w:spacing w:line="240" w:lineRule="auto"/>
        <w:rPr>
          <w:rFonts w:ascii="Calibri" w:eastAsia="Times New Roman" w:hAnsi="Calibri" w:cs="Calibri"/>
        </w:rPr>
      </w:pPr>
    </w:p>
    <w:sectPr w:rsidR="004B300B" w:rsidRPr="0043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581"/>
    <w:multiLevelType w:val="hybridMultilevel"/>
    <w:tmpl w:val="1B24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0B6"/>
    <w:multiLevelType w:val="hybridMultilevel"/>
    <w:tmpl w:val="BE7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BA6"/>
    <w:multiLevelType w:val="hybridMultilevel"/>
    <w:tmpl w:val="D698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4D1"/>
    <w:multiLevelType w:val="hybridMultilevel"/>
    <w:tmpl w:val="D9FA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0B8D"/>
    <w:multiLevelType w:val="hybridMultilevel"/>
    <w:tmpl w:val="C37274EE"/>
    <w:lvl w:ilvl="0" w:tplc="40707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E45CC"/>
    <w:multiLevelType w:val="hybridMultilevel"/>
    <w:tmpl w:val="C37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B00A1"/>
    <w:multiLevelType w:val="hybridMultilevel"/>
    <w:tmpl w:val="8386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44D5D"/>
    <w:multiLevelType w:val="multilevel"/>
    <w:tmpl w:val="4E80E742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4B2FD3"/>
    <w:multiLevelType w:val="hybridMultilevel"/>
    <w:tmpl w:val="D22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5919"/>
    <w:multiLevelType w:val="hybridMultilevel"/>
    <w:tmpl w:val="50F4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319C"/>
    <w:multiLevelType w:val="multilevel"/>
    <w:tmpl w:val="70D883AC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91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3F5F30"/>
    <w:multiLevelType w:val="hybridMultilevel"/>
    <w:tmpl w:val="23E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48BA"/>
    <w:multiLevelType w:val="hybridMultilevel"/>
    <w:tmpl w:val="932E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3252">
    <w:abstractNumId w:val="1"/>
  </w:num>
  <w:num w:numId="2" w16cid:durableId="23988353">
    <w:abstractNumId w:val="9"/>
  </w:num>
  <w:num w:numId="3" w16cid:durableId="1084104977">
    <w:abstractNumId w:val="4"/>
  </w:num>
  <w:num w:numId="4" w16cid:durableId="1752972103">
    <w:abstractNumId w:val="5"/>
  </w:num>
  <w:num w:numId="5" w16cid:durableId="484662472">
    <w:abstractNumId w:val="7"/>
  </w:num>
  <w:num w:numId="6" w16cid:durableId="2102676973">
    <w:abstractNumId w:val="10"/>
  </w:num>
  <w:num w:numId="7" w16cid:durableId="1569029218">
    <w:abstractNumId w:val="8"/>
  </w:num>
  <w:num w:numId="8" w16cid:durableId="750928908">
    <w:abstractNumId w:val="11"/>
  </w:num>
  <w:num w:numId="9" w16cid:durableId="1197767851">
    <w:abstractNumId w:val="3"/>
  </w:num>
  <w:num w:numId="10" w16cid:durableId="1863739775">
    <w:abstractNumId w:val="6"/>
  </w:num>
  <w:num w:numId="11" w16cid:durableId="1639918921">
    <w:abstractNumId w:val="0"/>
  </w:num>
  <w:num w:numId="12" w16cid:durableId="1168329822">
    <w:abstractNumId w:val="12"/>
  </w:num>
  <w:num w:numId="13" w16cid:durableId="169627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7"/>
    <w:rsid w:val="00026F78"/>
    <w:rsid w:val="00040371"/>
    <w:rsid w:val="00042231"/>
    <w:rsid w:val="00064B33"/>
    <w:rsid w:val="000729EB"/>
    <w:rsid w:val="00073F1C"/>
    <w:rsid w:val="000D04EE"/>
    <w:rsid w:val="000F60AF"/>
    <w:rsid w:val="000F7B8E"/>
    <w:rsid w:val="001158CB"/>
    <w:rsid w:val="00123E18"/>
    <w:rsid w:val="00144732"/>
    <w:rsid w:val="00191235"/>
    <w:rsid w:val="001D75F6"/>
    <w:rsid w:val="001D7CAD"/>
    <w:rsid w:val="001F43AD"/>
    <w:rsid w:val="0024760E"/>
    <w:rsid w:val="00284FA5"/>
    <w:rsid w:val="00296724"/>
    <w:rsid w:val="002A4B8A"/>
    <w:rsid w:val="002A744B"/>
    <w:rsid w:val="002C34F7"/>
    <w:rsid w:val="00321251"/>
    <w:rsid w:val="00322284"/>
    <w:rsid w:val="0034197F"/>
    <w:rsid w:val="00363C33"/>
    <w:rsid w:val="003649E7"/>
    <w:rsid w:val="00381DBC"/>
    <w:rsid w:val="0039047A"/>
    <w:rsid w:val="003C16DE"/>
    <w:rsid w:val="003C24DC"/>
    <w:rsid w:val="003D62A4"/>
    <w:rsid w:val="004008A1"/>
    <w:rsid w:val="004052E7"/>
    <w:rsid w:val="004229BB"/>
    <w:rsid w:val="00436CB6"/>
    <w:rsid w:val="00454D13"/>
    <w:rsid w:val="00476F4A"/>
    <w:rsid w:val="00484943"/>
    <w:rsid w:val="00492AF4"/>
    <w:rsid w:val="004A3057"/>
    <w:rsid w:val="004A5781"/>
    <w:rsid w:val="004B300B"/>
    <w:rsid w:val="004E22A7"/>
    <w:rsid w:val="004E4301"/>
    <w:rsid w:val="005426E4"/>
    <w:rsid w:val="005A447B"/>
    <w:rsid w:val="005D3D5E"/>
    <w:rsid w:val="005E0120"/>
    <w:rsid w:val="00637EC9"/>
    <w:rsid w:val="00686B8F"/>
    <w:rsid w:val="006B2D91"/>
    <w:rsid w:val="006E6843"/>
    <w:rsid w:val="006F1257"/>
    <w:rsid w:val="00772C6A"/>
    <w:rsid w:val="007C2341"/>
    <w:rsid w:val="007D11B0"/>
    <w:rsid w:val="007D447F"/>
    <w:rsid w:val="00807F3E"/>
    <w:rsid w:val="00814FCE"/>
    <w:rsid w:val="00822EC8"/>
    <w:rsid w:val="00835B5D"/>
    <w:rsid w:val="008567A3"/>
    <w:rsid w:val="008A048F"/>
    <w:rsid w:val="008A724C"/>
    <w:rsid w:val="008E5570"/>
    <w:rsid w:val="008F4BEC"/>
    <w:rsid w:val="0090422D"/>
    <w:rsid w:val="00910C42"/>
    <w:rsid w:val="00923DAF"/>
    <w:rsid w:val="00955827"/>
    <w:rsid w:val="00994C5C"/>
    <w:rsid w:val="009A4D08"/>
    <w:rsid w:val="009C1079"/>
    <w:rsid w:val="009C4DDA"/>
    <w:rsid w:val="009E69D4"/>
    <w:rsid w:val="009F2345"/>
    <w:rsid w:val="00A037A2"/>
    <w:rsid w:val="00A06C9D"/>
    <w:rsid w:val="00A44411"/>
    <w:rsid w:val="00A510FC"/>
    <w:rsid w:val="00AB33B7"/>
    <w:rsid w:val="00AD2A00"/>
    <w:rsid w:val="00AE69F0"/>
    <w:rsid w:val="00AF000A"/>
    <w:rsid w:val="00B0392F"/>
    <w:rsid w:val="00B401D3"/>
    <w:rsid w:val="00B638A4"/>
    <w:rsid w:val="00BA4EBE"/>
    <w:rsid w:val="00BE4F35"/>
    <w:rsid w:val="00C02F4E"/>
    <w:rsid w:val="00C65A6F"/>
    <w:rsid w:val="00C709CE"/>
    <w:rsid w:val="00C87995"/>
    <w:rsid w:val="00CB65FD"/>
    <w:rsid w:val="00D233E8"/>
    <w:rsid w:val="00D3593B"/>
    <w:rsid w:val="00D46979"/>
    <w:rsid w:val="00D47DDF"/>
    <w:rsid w:val="00D558BE"/>
    <w:rsid w:val="00D97E14"/>
    <w:rsid w:val="00E002F9"/>
    <w:rsid w:val="00E16114"/>
    <w:rsid w:val="00E40AB5"/>
    <w:rsid w:val="00E70E4E"/>
    <w:rsid w:val="00E75367"/>
    <w:rsid w:val="00EB4B57"/>
    <w:rsid w:val="00EB772F"/>
    <w:rsid w:val="00EF3FD9"/>
    <w:rsid w:val="00EF7591"/>
    <w:rsid w:val="00F1773F"/>
    <w:rsid w:val="00F177DE"/>
    <w:rsid w:val="00F24FB4"/>
    <w:rsid w:val="00F450DC"/>
    <w:rsid w:val="00F50513"/>
    <w:rsid w:val="00F515BB"/>
    <w:rsid w:val="00F56D44"/>
    <w:rsid w:val="00F63209"/>
    <w:rsid w:val="00FA6945"/>
    <w:rsid w:val="00FA69AA"/>
    <w:rsid w:val="00FB277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DDC2"/>
  <w15:chartTrackingRefBased/>
  <w15:docId w15:val="{B994F976-8FC5-4D11-992E-CF16C1F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B7"/>
  </w:style>
  <w:style w:type="paragraph" w:styleId="Heading1">
    <w:name w:val="heading 1"/>
    <w:basedOn w:val="Normal"/>
    <w:next w:val="Normal"/>
    <w:link w:val="Heading1Char"/>
    <w:uiPriority w:val="9"/>
    <w:qFormat/>
    <w:rsid w:val="004B3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B300B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F6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4F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841fd-29e6-4772-a371-c301bc65a374">
      <Terms xmlns="http://schemas.microsoft.com/office/infopath/2007/PartnerControls"/>
    </lcf76f155ced4ddcb4097134ff3c332f>
    <TaxCatchAll xmlns="b7565cc6-9d2d-4c6c-a6b9-943f425f16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364F4FAD8E141A7642386E7634F62" ma:contentTypeVersion="14" ma:contentTypeDescription="Create a new document." ma:contentTypeScope="" ma:versionID="eeafa7af755b55c3b126831891dd8503">
  <xsd:schema xmlns:xsd="http://www.w3.org/2001/XMLSchema" xmlns:xs="http://www.w3.org/2001/XMLSchema" xmlns:p="http://schemas.microsoft.com/office/2006/metadata/properties" xmlns:ns2="0e6841fd-29e6-4772-a371-c301bc65a374" xmlns:ns3="b7565cc6-9d2d-4c6c-a6b9-943f425f166a" targetNamespace="http://schemas.microsoft.com/office/2006/metadata/properties" ma:root="true" ma:fieldsID="b386aae02947c185ab0f59785adb9c95" ns2:_="" ns3:_="">
    <xsd:import namespace="0e6841fd-29e6-4772-a371-c301bc65a374"/>
    <xsd:import namespace="b7565cc6-9d2d-4c6c-a6b9-943f425f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41fd-29e6-4772-a371-c301bc65a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cc6-9d2d-4c6c-a6b9-943f425f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58e15-dfaf-4d26-9483-c6a269f240a9}" ma:internalName="TaxCatchAll" ma:showField="CatchAllData" ma:web="b7565cc6-9d2d-4c6c-a6b9-943f425f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5DDC5-D2E3-40EE-87F2-ABEA2EB1AA94}">
  <ds:schemaRefs>
    <ds:schemaRef ds:uri="http://schemas.microsoft.com/office/2006/metadata/properties"/>
    <ds:schemaRef ds:uri="http://schemas.microsoft.com/office/infopath/2007/PartnerControls"/>
    <ds:schemaRef ds:uri="0e6841fd-29e6-4772-a371-c301bc65a374"/>
    <ds:schemaRef ds:uri="b7565cc6-9d2d-4c6c-a6b9-943f425f166a"/>
  </ds:schemaRefs>
</ds:datastoreItem>
</file>

<file path=customXml/itemProps2.xml><?xml version="1.0" encoding="utf-8"?>
<ds:datastoreItem xmlns:ds="http://schemas.openxmlformats.org/officeDocument/2006/customXml" ds:itemID="{B58A30C6-CD31-4F8D-94B5-31DEACFC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41fd-29e6-4772-a371-c301bc65a374"/>
    <ds:schemaRef ds:uri="b7565cc6-9d2d-4c6c-a6b9-943f425f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5C7E7-2EFA-49C9-ADE5-C05D4BF86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Loomis</dc:creator>
  <cp:keywords/>
  <dc:description/>
  <cp:lastModifiedBy>Dave Angell</cp:lastModifiedBy>
  <cp:revision>32</cp:revision>
  <dcterms:created xsi:type="dcterms:W3CDTF">2022-07-20T21:13:00Z</dcterms:created>
  <dcterms:modified xsi:type="dcterms:W3CDTF">2022-07-20T22:00:00Z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0x010100CED364F4FAD8E141A7642386E7634F62</vt:lpwstr>
  </property>
  <property fmtid="{D5CDD505-2E9C-101B-9397-08002B2CF9AE}" pid="3" name="MediaServiceImageTags">
    <vt:lpwstr/>
  </property>
</Properties>
</file>